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2" w:rsidRDefault="005C6732" w:rsidP="00364CA4">
      <w:pPr>
        <w:contextualSpacing/>
        <w:jc w:val="center"/>
        <w:rPr>
          <w:b/>
          <w:sz w:val="32"/>
          <w:szCs w:val="32"/>
        </w:rPr>
      </w:pPr>
      <w:r w:rsidRPr="00887059">
        <w:rPr>
          <w:b/>
          <w:sz w:val="32"/>
          <w:szCs w:val="32"/>
        </w:rPr>
        <w:t>Summer Reading</w:t>
      </w:r>
      <w:r w:rsidR="004C0A23">
        <w:rPr>
          <w:b/>
          <w:sz w:val="32"/>
          <w:szCs w:val="32"/>
        </w:rPr>
        <w:t>/Assignments</w:t>
      </w:r>
      <w:r w:rsidRPr="00887059">
        <w:rPr>
          <w:b/>
          <w:sz w:val="32"/>
          <w:szCs w:val="32"/>
        </w:rPr>
        <w:t xml:space="preserve"> for the</w:t>
      </w:r>
      <w:r w:rsidR="00753C7F">
        <w:rPr>
          <w:b/>
          <w:sz w:val="32"/>
          <w:szCs w:val="32"/>
        </w:rPr>
        <w:t xml:space="preserve"> 2018/2019</w:t>
      </w:r>
      <w:r w:rsidRPr="00887059">
        <w:rPr>
          <w:b/>
          <w:sz w:val="32"/>
          <w:szCs w:val="32"/>
        </w:rPr>
        <w:t xml:space="preserve"> School Year</w:t>
      </w:r>
    </w:p>
    <w:p w:rsidR="00830A3A" w:rsidRDefault="00830A3A" w:rsidP="00364CA4">
      <w:pPr>
        <w:contextualSpacing/>
        <w:jc w:val="center"/>
        <w:rPr>
          <w:b/>
          <w:sz w:val="32"/>
          <w:szCs w:val="32"/>
        </w:rPr>
      </w:pPr>
    </w:p>
    <w:p w:rsidR="00830A3A" w:rsidRPr="00887059" w:rsidRDefault="00830A3A" w:rsidP="00364CA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Sophomores</w:t>
      </w:r>
    </w:p>
    <w:p w:rsidR="005C6732" w:rsidRDefault="005C6732">
      <w:pPr>
        <w:contextualSpacing/>
      </w:pPr>
    </w:p>
    <w:p w:rsidR="004C0A23" w:rsidRDefault="004C0A23">
      <w:pPr>
        <w:contextualSpacing/>
      </w:pPr>
    </w:p>
    <w:p w:rsidR="00830A3A" w:rsidRDefault="004C0A23" w:rsidP="004C0A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0A23">
        <w:rPr>
          <w:b/>
          <w:sz w:val="24"/>
          <w:szCs w:val="24"/>
        </w:rPr>
        <w:t>Please purchase the vocabulary text (</w:t>
      </w:r>
      <w:r>
        <w:t>HOLT TRADITIONS: VOCABULARY WORKSHOP, FIFTH COURSE</w:t>
      </w:r>
      <w:r w:rsidRPr="004C0A23">
        <w:rPr>
          <w:b/>
        </w:rPr>
        <w:t>)</w:t>
      </w:r>
      <w:r w:rsidRPr="004C0A23">
        <w:rPr>
          <w:b/>
          <w:sz w:val="24"/>
          <w:szCs w:val="24"/>
        </w:rPr>
        <w:t xml:space="preserve"> over the summer months.  It is expected that you have the vocabulary text on the first day of class.  </w:t>
      </w:r>
    </w:p>
    <w:p w:rsidR="00033471" w:rsidRDefault="00033471" w:rsidP="00033471">
      <w:pPr>
        <w:pStyle w:val="ListParagraph"/>
        <w:rPr>
          <w:b/>
          <w:sz w:val="24"/>
          <w:szCs w:val="24"/>
        </w:rPr>
      </w:pPr>
    </w:p>
    <w:p w:rsidR="004C0A23" w:rsidRDefault="004C0A23">
      <w:pPr>
        <w:contextualSpacing/>
        <w:rPr>
          <w:b/>
          <w:sz w:val="24"/>
          <w:szCs w:val="24"/>
        </w:rPr>
      </w:pPr>
    </w:p>
    <w:p w:rsidR="00B44E46" w:rsidRDefault="00B26978">
      <w:pPr>
        <w:contextualSpacing/>
        <w:rPr>
          <w:b/>
        </w:rPr>
      </w:pPr>
      <w:r w:rsidRPr="00C564F8">
        <w:rPr>
          <w:b/>
        </w:rPr>
        <w:t xml:space="preserve">The summer reading </w:t>
      </w:r>
      <w:r>
        <w:rPr>
          <w:b/>
        </w:rPr>
        <w:t xml:space="preserve">and annotation </w:t>
      </w:r>
      <w:r w:rsidRPr="00C564F8">
        <w:rPr>
          <w:b/>
        </w:rPr>
        <w:t xml:space="preserve">are to be completed for the first day of class.  Please read the assigned text </w:t>
      </w:r>
      <w:r>
        <w:rPr>
          <w:b/>
        </w:rPr>
        <w:t xml:space="preserve">closely and keep notes </w:t>
      </w:r>
      <w:r w:rsidRPr="00C564F8">
        <w:rPr>
          <w:b/>
        </w:rPr>
        <w:t>(details below) as you progress through the novel</w:t>
      </w:r>
    </w:p>
    <w:p w:rsidR="00B26978" w:rsidRPr="00032E99" w:rsidRDefault="00B26978">
      <w:pPr>
        <w:contextualSpacing/>
      </w:pPr>
    </w:p>
    <w:p w:rsidR="00032E99" w:rsidRPr="00032E99" w:rsidRDefault="00032E99" w:rsidP="00032E99">
      <w:pPr>
        <w:contextualSpacing/>
      </w:pPr>
      <w:r w:rsidRPr="00032E99">
        <w:t xml:space="preserve">It is your responsibility to acquire the assigned text.  (It is </w:t>
      </w:r>
      <w:r w:rsidRPr="00032E99">
        <w:rPr>
          <w:b/>
        </w:rPr>
        <w:t>not</w:t>
      </w:r>
      <w:r w:rsidRPr="00032E99">
        <w:t xml:space="preserve"> available through Follett.)</w:t>
      </w:r>
    </w:p>
    <w:p w:rsidR="00830A3A" w:rsidRPr="00032E99" w:rsidRDefault="00830A3A" w:rsidP="00872E60">
      <w:pPr>
        <w:rPr>
          <w:b/>
        </w:rPr>
      </w:pPr>
    </w:p>
    <w:p w:rsidR="0052305B" w:rsidRPr="00032E99" w:rsidRDefault="00872E60">
      <w:r w:rsidRPr="00032E99">
        <w:rPr>
          <w:b/>
          <w:sz w:val="24"/>
        </w:rPr>
        <w:t>Reading</w:t>
      </w:r>
      <w:r w:rsidR="0018286A" w:rsidRPr="00032E99">
        <w:rPr>
          <w:b/>
          <w:sz w:val="24"/>
        </w:rPr>
        <w:t xml:space="preserve"> Assignment</w:t>
      </w:r>
      <w:r w:rsidR="00685D22" w:rsidRPr="00032E99">
        <w:rPr>
          <w:b/>
          <w:sz w:val="24"/>
        </w:rPr>
        <w:t xml:space="preserve"> - </w:t>
      </w:r>
      <w:r w:rsidR="00AD4631" w:rsidRPr="00032E99">
        <w:rPr>
          <w:i/>
        </w:rPr>
        <w:t>Legend</w:t>
      </w:r>
      <w:r w:rsidR="00AD4631" w:rsidRPr="00032E99">
        <w:t xml:space="preserve">   by Marie Lu</w:t>
      </w:r>
    </w:p>
    <w:p w:rsidR="00685D22" w:rsidRPr="00032E99" w:rsidRDefault="00685D22"/>
    <w:p w:rsidR="0060097E" w:rsidRPr="00032E99" w:rsidRDefault="001444C1">
      <w:pPr>
        <w:rPr>
          <w:rFonts w:eastAsia="Times New Roman" w:cs="Tahoma"/>
          <w:color w:val="000000"/>
        </w:rPr>
      </w:pPr>
      <w:r w:rsidRPr="00032E99">
        <w:tab/>
      </w:r>
      <w:r w:rsidR="00B1452B" w:rsidRPr="00032E99">
        <w:rPr>
          <w:rFonts w:eastAsia="Times New Roman" w:cs="Tahoma"/>
          <w:i/>
          <w:iCs/>
          <w:color w:val="000000"/>
        </w:rPr>
        <w:t>Legend </w:t>
      </w:r>
      <w:r w:rsidRPr="00032E99">
        <w:rPr>
          <w:rFonts w:eastAsia="Times New Roman" w:cs="Tahoma"/>
          <w:color w:val="000000"/>
        </w:rPr>
        <w:t xml:space="preserve">is a modern novel that allows students to explore a variety of social, moral, and political </w:t>
      </w:r>
      <w:r w:rsidR="00C24E03" w:rsidRPr="00032E99">
        <w:rPr>
          <w:rFonts w:eastAsia="Times New Roman" w:cs="Tahoma"/>
          <w:color w:val="000000"/>
        </w:rPr>
        <w:tab/>
      </w:r>
      <w:r w:rsidRPr="00032E99">
        <w:rPr>
          <w:rFonts w:eastAsia="Times New Roman" w:cs="Tahoma"/>
          <w:color w:val="000000"/>
        </w:rPr>
        <w:t xml:space="preserve">issues and to imagine how they would handle the challenges faced by the protagonists in a </w:t>
      </w:r>
      <w:r w:rsidR="00C24E03" w:rsidRPr="00032E99">
        <w:rPr>
          <w:rFonts w:eastAsia="Times New Roman" w:cs="Tahoma"/>
          <w:color w:val="000000"/>
        </w:rPr>
        <w:tab/>
      </w:r>
      <w:r w:rsidRPr="00032E99">
        <w:rPr>
          <w:rFonts w:eastAsia="Times New Roman" w:cs="Tahoma"/>
          <w:color w:val="000000"/>
        </w:rPr>
        <w:t xml:space="preserve">dystopian future reminiscent of </w:t>
      </w:r>
      <w:r w:rsidRPr="00032E99">
        <w:rPr>
          <w:rFonts w:eastAsia="Times New Roman" w:cs="Tahoma"/>
          <w:i/>
          <w:iCs/>
          <w:color w:val="000000"/>
        </w:rPr>
        <w:t>Fahrenheit 451</w:t>
      </w:r>
      <w:r w:rsidRPr="00032E99">
        <w:rPr>
          <w:rFonts w:eastAsia="Times New Roman" w:cs="Tahoma"/>
          <w:color w:val="000000"/>
        </w:rPr>
        <w:t>.</w:t>
      </w:r>
      <w:r w:rsidR="00AA14D1" w:rsidRPr="00032E99">
        <w:rPr>
          <w:rFonts w:eastAsia="Times New Roman" w:cs="Tahoma"/>
          <w:color w:val="000000"/>
        </w:rPr>
        <w:t xml:space="preserve">  </w:t>
      </w:r>
    </w:p>
    <w:p w:rsidR="00830A3A" w:rsidRPr="00032E99" w:rsidRDefault="00830A3A">
      <w:pPr>
        <w:rPr>
          <w:b/>
        </w:rPr>
      </w:pPr>
    </w:p>
    <w:p w:rsidR="00B26978" w:rsidRDefault="00B26978" w:rsidP="00B26978">
      <w:pPr>
        <w:rPr>
          <w:b/>
          <w:sz w:val="24"/>
        </w:rPr>
      </w:pPr>
      <w:r>
        <w:rPr>
          <w:b/>
          <w:sz w:val="24"/>
        </w:rPr>
        <w:t>Annotating the Novel</w:t>
      </w:r>
    </w:p>
    <w:p w:rsidR="00B26978" w:rsidRPr="000A4707" w:rsidRDefault="000A4707" w:rsidP="000A4707">
      <w:pPr>
        <w:pStyle w:val="ListParagraph"/>
        <w:rPr>
          <w:i/>
        </w:rPr>
      </w:pPr>
      <w:r w:rsidRPr="000A4707">
        <w:rPr>
          <w:i/>
        </w:rPr>
        <w:t>We recommend that you annotate the novel.  The annotation will not be graded, but will serve as an invaluable study guide when your teacher assesses you on this work.</w:t>
      </w:r>
    </w:p>
    <w:p w:rsidR="00B26978" w:rsidRPr="0055169E" w:rsidRDefault="00B26978" w:rsidP="00B269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564F8">
        <w:t>Please read with a pen and take notes i</w:t>
      </w:r>
      <w:r>
        <w:t xml:space="preserve">n the novel.  While you read, use marginal notes to mark key material. Create your own system for marking what is important, interesting, quotable, questionable, and so forth. </w:t>
      </w:r>
    </w:p>
    <w:p w:rsidR="00B26978" w:rsidRPr="0055169E" w:rsidRDefault="00B26978" w:rsidP="00B2697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5169E">
        <w:rPr>
          <w:rFonts w:eastAsia="Times New Roman" w:cs="Times New Roman"/>
        </w:rPr>
        <w:t xml:space="preserve">At the end of each chapter or section, </w:t>
      </w:r>
      <w:r w:rsidRPr="0055169E">
        <w:rPr>
          <w:rFonts w:eastAsia="Times New Roman" w:cs="Times New Roman"/>
          <w:bCs/>
          <w:i/>
        </w:rPr>
        <w:t>briefly</w:t>
      </w:r>
      <w:r w:rsidRPr="0055169E">
        <w:rPr>
          <w:rFonts w:eastAsia="Times New Roman" w:cs="Times New Roman"/>
        </w:rPr>
        <w:t xml:space="preserve"> summarize the material. </w:t>
      </w:r>
      <w:r>
        <w:rPr>
          <w:rFonts w:eastAsia="Times New Roman" w:cs="Times New Roman"/>
        </w:rPr>
        <w:t xml:space="preserve">  Also, title the chapter or section to help you remember the specific events/ideas/details in that particular chapter or section.</w:t>
      </w:r>
    </w:p>
    <w:p w:rsidR="00B26978" w:rsidRPr="0055169E" w:rsidRDefault="00B26978" w:rsidP="00B2697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169E">
        <w:rPr>
          <w:rFonts w:eastAsia="Times New Roman" w:cs="Times New Roman"/>
        </w:rPr>
        <w:t>Make a list of vocabulary words on a bac</w:t>
      </w:r>
      <w:r>
        <w:rPr>
          <w:rFonts w:eastAsia="Times New Roman" w:cs="Times New Roman"/>
        </w:rPr>
        <w:t>k page or the inside back cover. Defining unfamiliar words will help your understanding of the text.</w:t>
      </w:r>
      <w:r w:rsidRPr="0055169E">
        <w:rPr>
          <w:rFonts w:ascii="Times New Roman" w:eastAsia="Times New Roman" w:hAnsi="Times New Roman" w:cs="Times New Roman"/>
        </w:rPr>
        <w:t xml:space="preserve"> </w:t>
      </w:r>
    </w:p>
    <w:p w:rsidR="00B26978" w:rsidRPr="00C564F8" w:rsidRDefault="00B26978" w:rsidP="00B26978">
      <w:pPr>
        <w:ind w:left="720"/>
        <w:contextualSpacing/>
      </w:pPr>
    </w:p>
    <w:p w:rsidR="00B26978" w:rsidRPr="00C564F8" w:rsidRDefault="00B26978" w:rsidP="00B26978">
      <w:pPr>
        <w:contextualSpacing/>
      </w:pPr>
    </w:p>
    <w:p w:rsidR="00B26978" w:rsidRPr="0055169E" w:rsidRDefault="00B26978" w:rsidP="00B26978">
      <w:pPr>
        <w:ind w:left="720"/>
        <w:contextualSpacing/>
        <w:rPr>
          <w:b/>
          <w:sz w:val="28"/>
          <w:szCs w:val="28"/>
        </w:rPr>
      </w:pPr>
      <w:r w:rsidRPr="0055169E">
        <w:rPr>
          <w:b/>
          <w:sz w:val="28"/>
          <w:szCs w:val="28"/>
        </w:rPr>
        <w:t>Also, be aware that you will be assessed on the reading during the fir</w:t>
      </w:r>
      <w:r>
        <w:rPr>
          <w:b/>
          <w:sz w:val="28"/>
          <w:szCs w:val="28"/>
        </w:rPr>
        <w:t>st week of school.  Your notes</w:t>
      </w:r>
      <w:r w:rsidRPr="0055169E">
        <w:rPr>
          <w:b/>
          <w:sz w:val="28"/>
          <w:szCs w:val="28"/>
        </w:rPr>
        <w:t xml:space="preserve"> will serve as a</w:t>
      </w:r>
      <w:r w:rsidR="003862EC">
        <w:rPr>
          <w:b/>
          <w:sz w:val="28"/>
          <w:szCs w:val="28"/>
        </w:rPr>
        <w:t xml:space="preserve"> good study guide.</w:t>
      </w:r>
      <w:bookmarkStart w:id="0" w:name="_GoBack"/>
      <w:bookmarkEnd w:id="0"/>
    </w:p>
    <w:p w:rsidR="00872E60" w:rsidRPr="00032E99" w:rsidRDefault="00872E60" w:rsidP="00685D22">
      <w:pPr>
        <w:ind w:left="720"/>
        <w:contextualSpacing/>
        <w:rPr>
          <w:b/>
        </w:rPr>
      </w:pPr>
      <w:r w:rsidRPr="00032E99">
        <w:rPr>
          <w:b/>
        </w:rPr>
        <w:t xml:space="preserve"> </w:t>
      </w:r>
    </w:p>
    <w:sectPr w:rsidR="00872E60" w:rsidRPr="0003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27F"/>
    <w:multiLevelType w:val="hybridMultilevel"/>
    <w:tmpl w:val="BC464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55F5"/>
    <w:multiLevelType w:val="hybridMultilevel"/>
    <w:tmpl w:val="3036FE00"/>
    <w:lvl w:ilvl="0" w:tplc="D6C4D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0634"/>
    <w:multiLevelType w:val="multilevel"/>
    <w:tmpl w:val="6AC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8538F"/>
    <w:multiLevelType w:val="hybridMultilevel"/>
    <w:tmpl w:val="6FAA5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B"/>
    <w:rsid w:val="00003181"/>
    <w:rsid w:val="00032E99"/>
    <w:rsid w:val="00033471"/>
    <w:rsid w:val="00046ACE"/>
    <w:rsid w:val="000A2A0B"/>
    <w:rsid w:val="000A4707"/>
    <w:rsid w:val="001444C1"/>
    <w:rsid w:val="00164871"/>
    <w:rsid w:val="0018286A"/>
    <w:rsid w:val="002A207D"/>
    <w:rsid w:val="00364CA4"/>
    <w:rsid w:val="003862EC"/>
    <w:rsid w:val="00394392"/>
    <w:rsid w:val="00411CBA"/>
    <w:rsid w:val="004C0A23"/>
    <w:rsid w:val="00500881"/>
    <w:rsid w:val="0052305B"/>
    <w:rsid w:val="00555665"/>
    <w:rsid w:val="005C6732"/>
    <w:rsid w:val="0060097E"/>
    <w:rsid w:val="0066393C"/>
    <w:rsid w:val="00685D22"/>
    <w:rsid w:val="006A0BA9"/>
    <w:rsid w:val="006B78DF"/>
    <w:rsid w:val="006C2E95"/>
    <w:rsid w:val="00753C7F"/>
    <w:rsid w:val="007562FB"/>
    <w:rsid w:val="007E5462"/>
    <w:rsid w:val="00830A3A"/>
    <w:rsid w:val="00864E80"/>
    <w:rsid w:val="00872E60"/>
    <w:rsid w:val="00887059"/>
    <w:rsid w:val="00933E35"/>
    <w:rsid w:val="0099314C"/>
    <w:rsid w:val="00A37DCB"/>
    <w:rsid w:val="00AA14D1"/>
    <w:rsid w:val="00AB404F"/>
    <w:rsid w:val="00AD4631"/>
    <w:rsid w:val="00B1452B"/>
    <w:rsid w:val="00B26978"/>
    <w:rsid w:val="00B44E46"/>
    <w:rsid w:val="00BA03A3"/>
    <w:rsid w:val="00C24E03"/>
    <w:rsid w:val="00C66FD4"/>
    <w:rsid w:val="00CC2239"/>
    <w:rsid w:val="00DE4A34"/>
    <w:rsid w:val="00DF07B3"/>
    <w:rsid w:val="00E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CC48"/>
  <w15:docId w15:val="{BBCF8282-695D-4166-8367-60750CD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F2FB-F785-4DF4-9256-33DB7DC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LSCHS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Hartey, Gerard</cp:lastModifiedBy>
  <cp:revision>9</cp:revision>
  <cp:lastPrinted>2013-05-30T12:43:00Z</cp:lastPrinted>
  <dcterms:created xsi:type="dcterms:W3CDTF">2016-02-18T16:48:00Z</dcterms:created>
  <dcterms:modified xsi:type="dcterms:W3CDTF">2018-04-27T16:35:00Z</dcterms:modified>
</cp:coreProperties>
</file>